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9A2" w:rsidRDefault="00A209A2" w:rsidP="00A209A2">
      <w:r>
        <w:t>EARTH EX 2019 Concept</w:t>
      </w:r>
    </w:p>
    <w:p w:rsidR="00A209A2" w:rsidRDefault="00A209A2" w:rsidP="00A209A2">
      <w:r>
        <w:t>• EARTH Ex 2019 is a come as you are opportunity for all critical lifeline sectors to</w:t>
      </w:r>
    </w:p>
    <w:p w:rsidR="00A209A2" w:rsidRDefault="00A209A2" w:rsidP="00A209A2">
      <w:proofErr w:type="gramStart"/>
      <w:r>
        <w:t>review</w:t>
      </w:r>
      <w:proofErr w:type="gramEnd"/>
      <w:r>
        <w:t>, develop and extend the policies and procedures for responding to a long</w:t>
      </w:r>
    </w:p>
    <w:p w:rsidR="00A209A2" w:rsidRDefault="00A209A2" w:rsidP="00A209A2">
      <w:proofErr w:type="gramStart"/>
      <w:r>
        <w:t>duration</w:t>
      </w:r>
      <w:proofErr w:type="gramEnd"/>
      <w:r>
        <w:t xml:space="preserve"> power outage.</w:t>
      </w:r>
    </w:p>
    <w:p w:rsidR="00A209A2" w:rsidRDefault="00A209A2" w:rsidP="00A209A2">
      <w:r>
        <w:t>• EARTH Ex 2019 is a widely distributed exercise event, using new electronic</w:t>
      </w:r>
    </w:p>
    <w:p w:rsidR="00A209A2" w:rsidRDefault="00A209A2" w:rsidP="00A209A2">
      <w:proofErr w:type="gramStart"/>
      <w:r>
        <w:t>exercise</w:t>
      </w:r>
      <w:proofErr w:type="gramEnd"/>
      <w:r>
        <w:t xml:space="preserve"> tools, advancing over three phases, supporting an examination of the</w:t>
      </w:r>
    </w:p>
    <w:p w:rsidR="00A209A2" w:rsidRDefault="00A209A2" w:rsidP="00A209A2">
      <w:proofErr w:type="gramStart"/>
      <w:r>
        <w:t>response</w:t>
      </w:r>
      <w:proofErr w:type="gramEnd"/>
      <w:r>
        <w:t>, restoration and overall resilience actions sectors will face during a</w:t>
      </w:r>
    </w:p>
    <w:p w:rsidR="00A209A2" w:rsidRDefault="00A209A2" w:rsidP="00A209A2">
      <w:proofErr w:type="gramStart"/>
      <w:r>
        <w:t>prolonged</w:t>
      </w:r>
      <w:proofErr w:type="gramEnd"/>
      <w:r>
        <w:t xml:space="preserve"> power outage.</w:t>
      </w:r>
    </w:p>
    <w:p w:rsidR="00A209A2" w:rsidRDefault="00A209A2" w:rsidP="00A209A2">
      <w:r>
        <w:t xml:space="preserve">• EARTHEX 2019 supports dynamic discussion on roles, responsibilities, </w:t>
      </w:r>
      <w:proofErr w:type="gramStart"/>
      <w:r>
        <w:t>decision</w:t>
      </w:r>
      <w:proofErr w:type="gramEnd"/>
    </w:p>
    <w:p w:rsidR="00A209A2" w:rsidRDefault="00A209A2" w:rsidP="00A209A2">
      <w:proofErr w:type="gramStart"/>
      <w:r>
        <w:t>making</w:t>
      </w:r>
      <w:proofErr w:type="gramEnd"/>
      <w:r>
        <w:t>, course of action development, communications and resource</w:t>
      </w:r>
    </w:p>
    <w:p w:rsidR="00A209A2" w:rsidRDefault="00A209A2" w:rsidP="00A209A2">
      <w:proofErr w:type="gramStart"/>
      <w:r>
        <w:t>management</w:t>
      </w:r>
      <w:proofErr w:type="gramEnd"/>
      <w:r>
        <w:t xml:space="preserve">. </w:t>
      </w:r>
    </w:p>
    <w:p w:rsidR="00A209A2" w:rsidRDefault="00A209A2" w:rsidP="00A209A2"/>
    <w:p w:rsidR="00A209A2" w:rsidRDefault="00A209A2" w:rsidP="00A209A2">
      <w:r>
        <w:t>EARTH EX 2019 Objectives:</w:t>
      </w:r>
    </w:p>
    <w:p w:rsidR="00A209A2" w:rsidRDefault="00A209A2" w:rsidP="00A209A2">
      <w:r>
        <w:t>• Build on EARTH EX 2017 and EARTH EX 2018 successes</w:t>
      </w:r>
    </w:p>
    <w:p w:rsidR="00A209A2" w:rsidRDefault="00A209A2" w:rsidP="00A209A2">
      <w:r>
        <w:t>• Highlight Situational Awareness and Communications emphasized in 2017</w:t>
      </w:r>
    </w:p>
    <w:p w:rsidR="00A209A2" w:rsidRDefault="00A209A2" w:rsidP="00A209A2">
      <w:r>
        <w:t>• Utilize Course of Action analysis developed in EARTH EX 2018</w:t>
      </w:r>
    </w:p>
    <w:p w:rsidR="00A209A2" w:rsidRDefault="00A209A2" w:rsidP="00A209A2">
      <w:r>
        <w:t>• Focus play on the Decision-Making process</w:t>
      </w:r>
    </w:p>
    <w:p w:rsidR="00A209A2" w:rsidRDefault="00A209A2" w:rsidP="00A209A2">
      <w:r>
        <w:t>• Emphasize Resource Management in a complex environment; Mutual Aid and EMAC</w:t>
      </w:r>
    </w:p>
    <w:p w:rsidR="00A209A2" w:rsidRDefault="00A209A2" w:rsidP="00A209A2">
      <w:r>
        <w:t>• Regionalize the disaster impact environment to support deeper analysis for</w:t>
      </w:r>
    </w:p>
    <w:p w:rsidR="00A209A2" w:rsidRDefault="00A209A2" w:rsidP="00A209A2">
      <w:proofErr w:type="gramStart"/>
      <w:r>
        <w:t>organizational</w:t>
      </w:r>
      <w:proofErr w:type="gramEnd"/>
      <w:r>
        <w:t xml:space="preserve"> planning </w:t>
      </w:r>
    </w:p>
    <w:p w:rsidR="00A209A2" w:rsidRDefault="00A209A2" w:rsidP="00A209A2"/>
    <w:p w:rsidR="00A209A2" w:rsidRDefault="00A209A2" w:rsidP="00A209A2">
      <w:r>
        <w:t>EARTH EX 2019 Framework Tenets</w:t>
      </w:r>
    </w:p>
    <w:p w:rsidR="00A209A2" w:rsidRDefault="00A209A2" w:rsidP="00A209A2">
      <w:r>
        <w:t>• The EARTH EX 2019 Black Sky threat is modeled on real-world events.</w:t>
      </w:r>
    </w:p>
    <w:p w:rsidR="00A209A2" w:rsidRDefault="00A209A2" w:rsidP="00A209A2">
      <w:r>
        <w:t>• Direct regional scenarios and injects unfolding over two phases.</w:t>
      </w:r>
    </w:p>
    <w:p w:rsidR="00A209A2" w:rsidRDefault="00A209A2" w:rsidP="00A209A2">
      <w:r>
        <w:t>• Prepare to sustain and restore operations in the event of a near catastrophic</w:t>
      </w:r>
    </w:p>
    <w:p w:rsidR="00A209A2" w:rsidRDefault="00A209A2" w:rsidP="00A209A2">
      <w:proofErr w:type="gramStart"/>
      <w:r>
        <w:t>natural</w:t>
      </w:r>
      <w:proofErr w:type="gramEnd"/>
      <w:r>
        <w:t xml:space="preserve"> disaster and the cascading impacts to the local region.</w:t>
      </w:r>
    </w:p>
    <w:p w:rsidR="00A209A2" w:rsidRDefault="00A209A2" w:rsidP="00A209A2">
      <w:r>
        <w:t>• Focus on leadership, teamwork, flexibility, and plans for making the right</w:t>
      </w:r>
    </w:p>
    <w:p w:rsidR="00A209A2" w:rsidRDefault="00A209A2" w:rsidP="00A209A2">
      <w:proofErr w:type="gramStart"/>
      <w:r>
        <w:t>decisions</w:t>
      </w:r>
      <w:proofErr w:type="gramEnd"/>
      <w:r>
        <w:t xml:space="preserve"> at the right time and knowing when, where and how to obtain mission</w:t>
      </w:r>
    </w:p>
    <w:p w:rsidR="00A209A2" w:rsidRDefault="00A209A2" w:rsidP="00A209A2">
      <w:proofErr w:type="gramStart"/>
      <w:r>
        <w:t>essential</w:t>
      </w:r>
      <w:proofErr w:type="gramEnd"/>
      <w:r>
        <w:t xml:space="preserve"> resources.</w:t>
      </w:r>
    </w:p>
    <w:p w:rsidR="00A209A2" w:rsidRDefault="00A209A2" w:rsidP="00A209A2">
      <w:r>
        <w:t>• Drive exercise play to solve the exercise issues and reinforce best practices.</w:t>
      </w:r>
    </w:p>
    <w:p w:rsidR="00A209A2" w:rsidRDefault="00A209A2" w:rsidP="00A209A2">
      <w:r>
        <w:t>• Utilize state-of-the-art video and the Battle Rhythm Manager exercise tools to</w:t>
      </w:r>
    </w:p>
    <w:p w:rsidR="00A209A2" w:rsidRDefault="00A209A2" w:rsidP="00A209A2">
      <w:proofErr w:type="gramStart"/>
      <w:r>
        <w:t>facilitate</w:t>
      </w:r>
      <w:proofErr w:type="gramEnd"/>
      <w:r>
        <w:t xml:space="preserve"> exercise discussion and play. </w:t>
      </w:r>
    </w:p>
    <w:p w:rsidR="00A209A2" w:rsidRDefault="00A209A2" w:rsidP="00A209A2"/>
    <w:p w:rsidR="00A209A2" w:rsidRDefault="00A209A2" w:rsidP="00A209A2">
      <w:r>
        <w:t>EARTH EX 2019 Design Elements</w:t>
      </w:r>
    </w:p>
    <w:p w:rsidR="00A209A2" w:rsidRDefault="00A209A2" w:rsidP="00A209A2">
      <w:r>
        <w:t>• EARTH EX is delivered using an online web based tool</w:t>
      </w:r>
    </w:p>
    <w:p w:rsidR="00A209A2" w:rsidRDefault="00A209A2" w:rsidP="00A209A2">
      <w:r>
        <w:t xml:space="preserve">• </w:t>
      </w:r>
      <w:proofErr w:type="gramStart"/>
      <w:r>
        <w:t>The</w:t>
      </w:r>
      <w:proofErr w:type="gramEnd"/>
      <w:r>
        <w:t xml:space="preserve"> exercise delivery mechanism is called Battle Rhythm Manager (BRM)</w:t>
      </w:r>
    </w:p>
    <w:p w:rsidR="00A209A2" w:rsidRDefault="00A209A2" w:rsidP="00A209A2">
      <w:r>
        <w:t>• The BRM supports multiple lanes of play across multiple phases</w:t>
      </w:r>
    </w:p>
    <w:p w:rsidR="00A209A2" w:rsidRDefault="00A209A2" w:rsidP="00A209A2">
      <w:r>
        <w:t>• EARTH EX 2019 play begins on the morning of August 21st</w:t>
      </w:r>
    </w:p>
    <w:p w:rsidR="00A209A2" w:rsidRDefault="00A209A2" w:rsidP="00A209A2">
      <w:r>
        <w:t>• Site schedule their own start and end times</w:t>
      </w:r>
    </w:p>
    <w:p w:rsidR="00A209A2" w:rsidRDefault="00A209A2" w:rsidP="00A209A2">
      <w:r>
        <w:t>• Participants should register and play both the sector driven exercise and</w:t>
      </w:r>
    </w:p>
    <w:p w:rsidR="00A209A2" w:rsidRDefault="00A209A2" w:rsidP="00A209A2">
      <w:proofErr w:type="gramStart"/>
      <w:r>
        <w:t>the</w:t>
      </w:r>
      <w:proofErr w:type="gramEnd"/>
      <w:r>
        <w:t xml:space="preserve"> Individual and Families exercise – which this year is embedded in the</w:t>
      </w:r>
    </w:p>
    <w:p w:rsidR="00A209A2" w:rsidRDefault="00A209A2" w:rsidP="00A209A2">
      <w:r>
        <w:t xml:space="preserve">EEX 19 Framework </w:t>
      </w:r>
    </w:p>
    <w:p w:rsidR="00A209A2" w:rsidRDefault="00A209A2" w:rsidP="00A209A2"/>
    <w:p w:rsidR="00A209A2" w:rsidRPr="00A209A2" w:rsidRDefault="00A209A2" w:rsidP="00A209A2">
      <w:pPr>
        <w:rPr>
          <w:rFonts w:ascii="Times" w:hAnsi="Times"/>
          <w:sz w:val="20"/>
          <w:szCs w:val="20"/>
        </w:rPr>
      </w:pPr>
      <w:r w:rsidRPr="00A209A2">
        <w:rPr>
          <w:rFonts w:ascii="Times" w:hAnsi="Times"/>
          <w:sz w:val="20"/>
          <w:szCs w:val="20"/>
        </w:rPr>
        <w:t xml:space="preserve">EARTH EX Participation Lanes (38 Options) 14 • Individual and Families • Electric • Natural Gas • Oil • Water and Waste Water • Communication • Radio Communications • Information Management/ Information Technology/ Security • Education • Federal Regulatory • Utilities Cyber • State Government Agencies • Federal Emergency Management • National Guard • Emergency Support Functions • Regulatory • Community Leaders and Stakeholders • Law Enforcement • Fire, Rescue and EMS • Emergency Management • VOADS and Red Cross • Ecumenical • Insurance • Private Sector* • Transportation • Supply Chain • Food and Water • Financial • Medical and Health Care • Nursing and Long-Term Care • Federal and Military Elements* (DOE, DHS, FEMA, EPA, ESFLG, </w:t>
      </w:r>
      <w:proofErr w:type="spellStart"/>
      <w:r w:rsidRPr="00A209A2">
        <w:rPr>
          <w:rFonts w:ascii="Times" w:hAnsi="Times"/>
          <w:sz w:val="20"/>
          <w:szCs w:val="20"/>
        </w:rPr>
        <w:t>FedRegulatory</w:t>
      </w:r>
      <w:proofErr w:type="spellEnd"/>
      <w:r w:rsidRPr="00A209A2">
        <w:rPr>
          <w:rFonts w:ascii="Times" w:hAnsi="Times"/>
          <w:sz w:val="20"/>
          <w:szCs w:val="20"/>
        </w:rPr>
        <w:t>) • Private – Not for Profit - Food Distribution • EMAC and Mutual Aid * PS- multiple options</w:t>
      </w:r>
    </w:p>
    <w:p w:rsidR="00A209A2" w:rsidRDefault="00A209A2" w:rsidP="00A209A2"/>
    <w:p w:rsidR="00A209A2" w:rsidRPr="00A209A2" w:rsidRDefault="00A209A2" w:rsidP="00A209A2">
      <w:pPr>
        <w:rPr>
          <w:rFonts w:ascii="Times" w:hAnsi="Times"/>
          <w:sz w:val="20"/>
          <w:szCs w:val="20"/>
        </w:rPr>
      </w:pPr>
      <w:r>
        <w:t>More info at</w:t>
      </w:r>
      <w:proofErr w:type="gramStart"/>
      <w:r>
        <w:t xml:space="preserve">:  </w:t>
      </w:r>
      <w:proofErr w:type="gramEnd"/>
      <w:hyperlink r:id="rId4" w:history="1">
        <w:r w:rsidRPr="00A209A2">
          <w:rPr>
            <w:rFonts w:ascii="Times" w:hAnsi="Times"/>
            <w:color w:val="0000FF"/>
            <w:sz w:val="20"/>
            <w:szCs w:val="20"/>
            <w:u w:val="single"/>
          </w:rPr>
          <w:t>https://www.eiscouncil.org/earthex.aspx</w:t>
        </w:r>
      </w:hyperlink>
    </w:p>
    <w:p w:rsidR="002F4C82" w:rsidRDefault="00A209A2" w:rsidP="00A209A2"/>
    <w:sectPr w:rsidR="002F4C82" w:rsidSect="00A209A2">
      <w:pgSz w:w="12240" w:h="15840"/>
      <w:pgMar w:top="720" w:right="720" w:bottom="720" w:left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209A2"/>
    <w:rsid w:val="00A209A2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</w:latentStyles>
  <w:style w:type="paragraph" w:default="1" w:styleId="Normal">
    <w:name w:val="Normal"/>
    <w:qFormat/>
    <w:rsid w:val="00916CC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rsid w:val="00A209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1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eiscouncil.org/earthex.aspx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Neidt</dc:creator>
  <cp:keywords/>
  <cp:lastModifiedBy>Vicki Neidt</cp:lastModifiedBy>
  <cp:revision>1</cp:revision>
  <dcterms:created xsi:type="dcterms:W3CDTF">2019-03-28T20:35:00Z</dcterms:created>
  <dcterms:modified xsi:type="dcterms:W3CDTF">2019-03-28T20:46:00Z</dcterms:modified>
</cp:coreProperties>
</file>